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BB" w:rsidRDefault="000523BB" w:rsidP="002E34F2">
      <w:pPr>
        <w:spacing w:after="0"/>
        <w:rPr>
          <w:rFonts w:ascii="Rockwell" w:hAnsi="Rockwell"/>
        </w:rPr>
      </w:pPr>
      <w:r>
        <w:rPr>
          <w:rFonts w:ascii="Rockwell" w:hAnsi="Rockwell"/>
        </w:rPr>
        <w:t>CUSTODIAN NEEDS</w:t>
      </w:r>
    </w:p>
    <w:p w:rsidR="000523BB" w:rsidRDefault="000523BB" w:rsidP="002E34F2">
      <w:pPr>
        <w:spacing w:after="0"/>
        <w:rPr>
          <w:rFonts w:ascii="Rockwell" w:hAnsi="Rockwell"/>
        </w:rPr>
      </w:pPr>
      <w:bookmarkStart w:id="0" w:name="_GoBack"/>
      <w:bookmarkEnd w:id="0"/>
    </w:p>
    <w:p w:rsidR="002E34F2" w:rsidRDefault="002E34F2" w:rsidP="002E34F2">
      <w:pPr>
        <w:spacing w:after="0"/>
        <w:rPr>
          <w:rFonts w:ascii="Rockwell" w:hAnsi="Rockwell"/>
        </w:rPr>
      </w:pPr>
      <w:r>
        <w:rPr>
          <w:rFonts w:ascii="Rockwell" w:hAnsi="Rockwell"/>
        </w:rPr>
        <w:t>The amount of square footage that one staff person</w:t>
      </w:r>
      <w:r w:rsidR="00AB7507">
        <w:rPr>
          <w:rFonts w:ascii="Rockwell" w:hAnsi="Rockwell"/>
        </w:rPr>
        <w:t xml:space="preserve"> can clean varies based on need, public spaces vs. office spaces, </w:t>
      </w:r>
      <w:r>
        <w:rPr>
          <w:rFonts w:ascii="Rockwell" w:hAnsi="Rockwell"/>
        </w:rPr>
        <w:t>travel</w:t>
      </w:r>
      <w:r w:rsidR="00AB7507">
        <w:rPr>
          <w:rFonts w:ascii="Rockwell" w:hAnsi="Rockwell"/>
        </w:rPr>
        <w:t xml:space="preserve"> time</w:t>
      </w:r>
      <w:r>
        <w:rPr>
          <w:rFonts w:ascii="Rockwell" w:hAnsi="Rockwell"/>
        </w:rPr>
        <w:t>, etc. A general rule of thumb is 15,000</w:t>
      </w:r>
      <w:r w:rsidR="00D33F7D">
        <w:rPr>
          <w:rFonts w:ascii="Rockwell" w:hAnsi="Rockwell"/>
        </w:rPr>
        <w:t xml:space="preserve"> to 20,000</w:t>
      </w:r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sq</w:t>
      </w:r>
      <w:proofErr w:type="spellEnd"/>
      <w:r>
        <w:rPr>
          <w:rFonts w:ascii="Rockwell" w:hAnsi="Rockwell"/>
        </w:rPr>
        <w:t xml:space="preserve"> per person</w:t>
      </w:r>
      <w:r w:rsidR="00AB7507">
        <w:rPr>
          <w:rFonts w:ascii="Rockwell" w:hAnsi="Rockwell"/>
        </w:rPr>
        <w:t xml:space="preserve"> per 8-hour shift.</w:t>
      </w:r>
    </w:p>
    <w:p w:rsidR="002E34F2" w:rsidRDefault="002E34F2" w:rsidP="002E34F2">
      <w:pPr>
        <w:spacing w:after="0"/>
        <w:rPr>
          <w:rFonts w:ascii="Rockwell" w:hAnsi="Rockwell"/>
        </w:rPr>
      </w:pPr>
    </w:p>
    <w:p w:rsidR="002E34F2" w:rsidRPr="00D33F7D" w:rsidRDefault="002E34F2" w:rsidP="002E34F2">
      <w:pPr>
        <w:spacing w:after="0"/>
        <w:rPr>
          <w:rFonts w:ascii="Rockwell" w:hAnsi="Rockwell"/>
          <w:b/>
        </w:rPr>
      </w:pPr>
      <w:r w:rsidRPr="00D33F7D">
        <w:rPr>
          <w:rFonts w:ascii="Rockwell" w:hAnsi="Rockwell"/>
          <w:b/>
        </w:rPr>
        <w:t>Facility square footages:</w:t>
      </w:r>
    </w:p>
    <w:p w:rsidR="002E34F2" w:rsidRDefault="002E34F2" w:rsidP="002E34F2">
      <w:pPr>
        <w:spacing w:after="0"/>
        <w:rPr>
          <w:rFonts w:ascii="Rockwell" w:hAnsi="Rockwell"/>
        </w:rPr>
      </w:pPr>
    </w:p>
    <w:p w:rsidR="002E34F2" w:rsidRDefault="002E34F2" w:rsidP="002E34F2">
      <w:pPr>
        <w:spacing w:after="0"/>
        <w:ind w:left="1440"/>
        <w:rPr>
          <w:rFonts w:ascii="Rockwell" w:hAnsi="Rockwell"/>
        </w:rPr>
      </w:pPr>
      <w:r>
        <w:rPr>
          <w:rFonts w:ascii="Rockwell" w:hAnsi="Rockwell"/>
        </w:rPr>
        <w:t xml:space="preserve">Main = 18,000 </w:t>
      </w:r>
      <w:proofErr w:type="spellStart"/>
      <w:r>
        <w:rPr>
          <w:rFonts w:ascii="Rockwell" w:hAnsi="Rockwell"/>
        </w:rPr>
        <w:t>sq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ft</w:t>
      </w:r>
      <w:proofErr w:type="spellEnd"/>
    </w:p>
    <w:p w:rsidR="002E34F2" w:rsidRDefault="00E1227E" w:rsidP="002E34F2">
      <w:pPr>
        <w:spacing w:after="0"/>
        <w:ind w:left="1440"/>
        <w:rPr>
          <w:rFonts w:ascii="Rockwell" w:hAnsi="Rockwell"/>
        </w:rPr>
      </w:pPr>
      <w:r>
        <w:rPr>
          <w:rFonts w:ascii="Rockwell" w:hAnsi="Rockwell"/>
        </w:rPr>
        <w:t>Annex = 20,700 (about 5</w:t>
      </w:r>
      <w:r w:rsidR="00AB7507">
        <w:rPr>
          <w:rFonts w:ascii="Rockwell" w:hAnsi="Rockwell"/>
        </w:rPr>
        <w:t>,</w:t>
      </w:r>
      <w:r>
        <w:rPr>
          <w:rFonts w:ascii="Rockwell" w:hAnsi="Rockwell"/>
        </w:rPr>
        <w:t>000</w:t>
      </w:r>
      <w:r w:rsidR="00AB7507">
        <w:rPr>
          <w:rFonts w:ascii="Rockwell" w:hAnsi="Rockwell"/>
        </w:rPr>
        <w:t xml:space="preserve"> is</w:t>
      </w:r>
      <w:r>
        <w:rPr>
          <w:rFonts w:ascii="Rockwell" w:hAnsi="Rockwell"/>
        </w:rPr>
        <w:t xml:space="preserve"> new </w:t>
      </w:r>
      <w:r w:rsidR="00AB7507">
        <w:rPr>
          <w:rFonts w:ascii="Rockwell" w:hAnsi="Rockwell"/>
        </w:rPr>
        <w:t xml:space="preserve">area </w:t>
      </w:r>
      <w:r>
        <w:rPr>
          <w:rFonts w:ascii="Rockwell" w:hAnsi="Rockwell"/>
        </w:rPr>
        <w:t>on the 5</w:t>
      </w:r>
      <w:r w:rsidRPr="00E1227E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St. </w:t>
      </w:r>
      <w:proofErr w:type="gramStart"/>
      <w:r>
        <w:rPr>
          <w:rFonts w:ascii="Rockwell" w:hAnsi="Rockwell"/>
        </w:rPr>
        <w:t>end</w:t>
      </w:r>
      <w:proofErr w:type="gramEnd"/>
      <w:r>
        <w:rPr>
          <w:rFonts w:ascii="Rockwell" w:hAnsi="Rockwell"/>
        </w:rPr>
        <w:t>)</w:t>
      </w:r>
    </w:p>
    <w:p w:rsidR="002E34F2" w:rsidRDefault="002E34F2" w:rsidP="002E34F2">
      <w:pPr>
        <w:spacing w:after="0"/>
        <w:ind w:left="1440"/>
        <w:rPr>
          <w:rFonts w:ascii="Rockwell" w:hAnsi="Rockwell"/>
        </w:rPr>
      </w:pPr>
      <w:r>
        <w:rPr>
          <w:rFonts w:ascii="Rockwell" w:hAnsi="Rockwell"/>
        </w:rPr>
        <w:t>Frankfort = 1</w:t>
      </w:r>
      <w:r w:rsidR="00E1227E">
        <w:rPr>
          <w:rFonts w:ascii="Rockwell" w:hAnsi="Rockwell"/>
        </w:rPr>
        <w:t>,</w:t>
      </w:r>
      <w:r>
        <w:rPr>
          <w:rFonts w:ascii="Rockwell" w:hAnsi="Rockwell"/>
        </w:rPr>
        <w:t>866</w:t>
      </w:r>
    </w:p>
    <w:p w:rsidR="002E34F2" w:rsidRDefault="002E34F2" w:rsidP="002E34F2">
      <w:pPr>
        <w:spacing w:after="0"/>
        <w:ind w:left="1440"/>
        <w:rPr>
          <w:rFonts w:ascii="Rockwell" w:hAnsi="Rockwell"/>
        </w:rPr>
      </w:pPr>
      <w:r>
        <w:rPr>
          <w:rFonts w:ascii="Rockwell" w:hAnsi="Rockwell"/>
        </w:rPr>
        <w:t>Kingston = 2</w:t>
      </w:r>
      <w:r w:rsidR="00E1227E">
        <w:rPr>
          <w:rFonts w:ascii="Rockwell" w:hAnsi="Rockwell"/>
        </w:rPr>
        <w:t>,</w:t>
      </w:r>
      <w:r>
        <w:rPr>
          <w:rFonts w:ascii="Rockwell" w:hAnsi="Rockwell"/>
        </w:rPr>
        <w:t>000</w:t>
      </w:r>
    </w:p>
    <w:p w:rsidR="002E34F2" w:rsidRDefault="002E34F2" w:rsidP="002E34F2">
      <w:pPr>
        <w:spacing w:after="0"/>
        <w:ind w:left="1440"/>
        <w:rPr>
          <w:rFonts w:ascii="Rockwell" w:hAnsi="Rockwell"/>
        </w:rPr>
      </w:pPr>
      <w:r>
        <w:rPr>
          <w:rFonts w:ascii="Rockwell" w:hAnsi="Rockwell"/>
        </w:rPr>
        <w:t>Northside = 10,400</w:t>
      </w:r>
    </w:p>
    <w:p w:rsidR="002E34F2" w:rsidRDefault="002E34F2" w:rsidP="002E34F2">
      <w:pPr>
        <w:spacing w:after="0"/>
        <w:ind w:left="1440"/>
        <w:rPr>
          <w:rFonts w:ascii="Rockwell" w:hAnsi="Rockwell"/>
        </w:rPr>
      </w:pPr>
      <w:r>
        <w:rPr>
          <w:rFonts w:ascii="Rockwell" w:hAnsi="Rockwell"/>
        </w:rPr>
        <w:t>Paxton = 1</w:t>
      </w:r>
      <w:r w:rsidR="00E1227E">
        <w:rPr>
          <w:rFonts w:ascii="Rockwell" w:hAnsi="Rockwell"/>
        </w:rPr>
        <w:t>,</w:t>
      </w:r>
      <w:r>
        <w:rPr>
          <w:rFonts w:ascii="Rockwell" w:hAnsi="Rockwell"/>
        </w:rPr>
        <w:t>344</w:t>
      </w:r>
    </w:p>
    <w:p w:rsidR="002E34F2" w:rsidRDefault="002E34F2" w:rsidP="002E34F2">
      <w:pPr>
        <w:spacing w:after="0"/>
        <w:ind w:left="1440"/>
        <w:rPr>
          <w:rFonts w:ascii="Rockwell" w:hAnsi="Rockwell"/>
        </w:rPr>
      </w:pPr>
      <w:r>
        <w:rPr>
          <w:rFonts w:ascii="Rockwell" w:hAnsi="Rockwell"/>
        </w:rPr>
        <w:t>Richmond Dale = 1</w:t>
      </w:r>
      <w:r w:rsidR="00E1227E">
        <w:rPr>
          <w:rFonts w:ascii="Rockwell" w:hAnsi="Rockwell"/>
        </w:rPr>
        <w:t>,</w:t>
      </w:r>
      <w:r>
        <w:rPr>
          <w:rFonts w:ascii="Rockwell" w:hAnsi="Rockwell"/>
        </w:rPr>
        <w:t>260</w:t>
      </w:r>
    </w:p>
    <w:p w:rsidR="002E34F2" w:rsidRPr="00005CFE" w:rsidRDefault="002E34F2" w:rsidP="00AB7507">
      <w:pPr>
        <w:spacing w:after="0"/>
        <w:ind w:left="720" w:firstLine="720"/>
        <w:rPr>
          <w:rFonts w:ascii="Rockwell" w:hAnsi="Rockwell"/>
          <w:i/>
        </w:rPr>
      </w:pPr>
      <w:r w:rsidRPr="00005CFE">
        <w:rPr>
          <w:rFonts w:ascii="Rockwell" w:hAnsi="Rockwell"/>
          <w:i/>
        </w:rPr>
        <w:t>South Salem = 1</w:t>
      </w:r>
      <w:r w:rsidR="00E1227E">
        <w:rPr>
          <w:rFonts w:ascii="Rockwell" w:hAnsi="Rockwell"/>
          <w:i/>
        </w:rPr>
        <w:t>,</w:t>
      </w:r>
      <w:r w:rsidRPr="00005CFE">
        <w:rPr>
          <w:rFonts w:ascii="Rockwell" w:hAnsi="Rockwell"/>
          <w:i/>
        </w:rPr>
        <w:t>500</w:t>
      </w:r>
      <w:r>
        <w:rPr>
          <w:rFonts w:ascii="Rockwell" w:hAnsi="Rockwell"/>
          <w:i/>
        </w:rPr>
        <w:t>*</w:t>
      </w:r>
    </w:p>
    <w:p w:rsidR="002E34F2" w:rsidRDefault="002E34F2" w:rsidP="00AB7507">
      <w:pPr>
        <w:spacing w:after="0"/>
        <w:ind w:left="720" w:firstLine="720"/>
        <w:rPr>
          <w:rFonts w:ascii="Rockwell" w:hAnsi="Rockwell"/>
          <w:i/>
        </w:rPr>
      </w:pPr>
      <w:r w:rsidRPr="00005CFE">
        <w:rPr>
          <w:rFonts w:ascii="Rockwell" w:hAnsi="Rockwell"/>
          <w:i/>
        </w:rPr>
        <w:t>Mt. Logan = 2</w:t>
      </w:r>
      <w:r w:rsidR="00E1227E">
        <w:rPr>
          <w:rFonts w:ascii="Rockwell" w:hAnsi="Rockwell"/>
          <w:i/>
        </w:rPr>
        <w:t>,</w:t>
      </w:r>
      <w:r w:rsidRPr="00005CFE">
        <w:rPr>
          <w:rFonts w:ascii="Rockwell" w:hAnsi="Rockwell"/>
          <w:i/>
        </w:rPr>
        <w:t>000</w:t>
      </w:r>
      <w:r>
        <w:rPr>
          <w:rFonts w:ascii="Rockwell" w:hAnsi="Rockwell"/>
          <w:i/>
        </w:rPr>
        <w:t>*</w:t>
      </w:r>
    </w:p>
    <w:p w:rsidR="002E34F2" w:rsidRPr="002E34F2" w:rsidRDefault="002E34F2" w:rsidP="002E34F2">
      <w:pPr>
        <w:pStyle w:val="ListParagraph"/>
        <w:spacing w:after="0"/>
        <w:ind w:left="1800" w:firstLine="360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*these spaces are </w:t>
      </w:r>
      <w:r w:rsidR="00AB7507">
        <w:rPr>
          <w:rFonts w:ascii="Rockwell" w:hAnsi="Rockwell"/>
          <w:i/>
        </w:rPr>
        <w:t xml:space="preserve">mostly </w:t>
      </w:r>
      <w:r>
        <w:rPr>
          <w:rFonts w:ascii="Rockwell" w:hAnsi="Rockwell"/>
          <w:i/>
        </w:rPr>
        <w:t>light cleaning only</w:t>
      </w:r>
    </w:p>
    <w:p w:rsidR="002E34F2" w:rsidRDefault="002E34F2" w:rsidP="002E34F2">
      <w:pPr>
        <w:spacing w:after="0"/>
        <w:ind w:left="1440"/>
        <w:rPr>
          <w:rFonts w:ascii="Rockwell" w:hAnsi="Rockwell"/>
        </w:rPr>
      </w:pPr>
    </w:p>
    <w:p w:rsidR="00AE05C9" w:rsidRDefault="002E34F2" w:rsidP="002E34F2">
      <w:pPr>
        <w:spacing w:after="0"/>
        <w:ind w:left="1440"/>
        <w:rPr>
          <w:rFonts w:ascii="Rockwell" w:hAnsi="Rockwell"/>
        </w:rPr>
      </w:pPr>
      <w:r w:rsidRPr="00AB7507">
        <w:rPr>
          <w:rFonts w:ascii="Rockwell" w:hAnsi="Rockwell"/>
          <w:b/>
        </w:rPr>
        <w:t>Total = 5</w:t>
      </w:r>
      <w:r w:rsidR="00AB7507" w:rsidRPr="00AB7507">
        <w:rPr>
          <w:rFonts w:ascii="Rockwell" w:hAnsi="Rockwell"/>
          <w:b/>
        </w:rPr>
        <w:t>9,0</w:t>
      </w:r>
      <w:r w:rsidR="00E1227E" w:rsidRPr="00AB7507">
        <w:rPr>
          <w:rFonts w:ascii="Rockwell" w:hAnsi="Rockwell"/>
          <w:b/>
        </w:rPr>
        <w:t>70</w:t>
      </w:r>
      <w:r w:rsidRPr="00AB7507">
        <w:rPr>
          <w:rFonts w:ascii="Rockwell" w:hAnsi="Rockwell"/>
          <w:b/>
        </w:rPr>
        <w:t xml:space="preserve"> square feet</w:t>
      </w:r>
      <w:r w:rsidR="00AB7507" w:rsidRPr="00AB7507">
        <w:rPr>
          <w:rFonts w:ascii="Rockwell" w:hAnsi="Rockwell"/>
          <w:b/>
        </w:rPr>
        <w:t xml:space="preserve"> </w:t>
      </w:r>
      <w:r w:rsidR="00AB7507">
        <w:rPr>
          <w:rFonts w:ascii="Rockwell" w:hAnsi="Rockwell"/>
          <w:b/>
        </w:rPr>
        <w:t xml:space="preserve">of </w:t>
      </w:r>
      <w:r w:rsidR="00AB7507" w:rsidRPr="00AB7507">
        <w:rPr>
          <w:rFonts w:ascii="Rockwell" w:hAnsi="Rockwell"/>
          <w:b/>
        </w:rPr>
        <w:t>interior</w:t>
      </w:r>
      <w:r w:rsidR="00AB7507">
        <w:rPr>
          <w:rFonts w:ascii="Rockwell" w:hAnsi="Rockwell"/>
          <w:b/>
        </w:rPr>
        <w:t xml:space="preserve"> space</w:t>
      </w:r>
    </w:p>
    <w:p w:rsidR="002E34F2" w:rsidRPr="00DD05D6" w:rsidRDefault="00DD05D6" w:rsidP="002E34F2">
      <w:pPr>
        <w:spacing w:after="0"/>
        <w:ind w:left="1440"/>
        <w:rPr>
          <w:rFonts w:ascii="Rockwell" w:hAnsi="Rockwell"/>
        </w:rPr>
      </w:pPr>
      <w:r w:rsidRPr="00DD05D6">
        <w:rPr>
          <w:rFonts w:ascii="Rockwell" w:hAnsi="Rockwell"/>
        </w:rPr>
        <w:t>(</w:t>
      </w:r>
      <w:proofErr w:type="gramStart"/>
      <w:r w:rsidRPr="00DD05D6">
        <w:rPr>
          <w:rFonts w:ascii="Rockwell" w:hAnsi="Rockwell"/>
        </w:rPr>
        <w:t>does</w:t>
      </w:r>
      <w:proofErr w:type="gramEnd"/>
      <w:r w:rsidRPr="00DD05D6">
        <w:rPr>
          <w:rFonts w:ascii="Rockwell" w:hAnsi="Rockwell"/>
        </w:rPr>
        <w:t xml:space="preserve"> not include 6</w:t>
      </w:r>
      <w:r w:rsidRPr="00DD05D6">
        <w:rPr>
          <w:rFonts w:ascii="Rockwell" w:hAnsi="Rockwell"/>
          <w:vertAlign w:val="superscript"/>
        </w:rPr>
        <w:t>th</w:t>
      </w:r>
      <w:r w:rsidRPr="00DD05D6">
        <w:rPr>
          <w:rFonts w:ascii="Rockwell" w:hAnsi="Rockwell"/>
        </w:rPr>
        <w:t xml:space="preserve"> St. storage/garage/maintenance building)</w:t>
      </w:r>
    </w:p>
    <w:p w:rsidR="00E1227E" w:rsidRDefault="00E1227E" w:rsidP="002E34F2">
      <w:pPr>
        <w:spacing w:after="0"/>
        <w:ind w:left="1440"/>
        <w:rPr>
          <w:rFonts w:ascii="Rockwell" w:hAnsi="Rockwell"/>
        </w:rPr>
      </w:pPr>
    </w:p>
    <w:p w:rsidR="002E34F2" w:rsidRDefault="002E34F2" w:rsidP="00AB7507">
      <w:pPr>
        <w:spacing w:after="0"/>
        <w:ind w:left="1440"/>
        <w:rPr>
          <w:rFonts w:ascii="Rockwell" w:hAnsi="Rockwell"/>
        </w:rPr>
      </w:pPr>
      <w:r>
        <w:rPr>
          <w:rFonts w:ascii="Rockwell" w:hAnsi="Rockwell"/>
        </w:rPr>
        <w:t xml:space="preserve">Plus outdoor </w:t>
      </w:r>
      <w:r w:rsidR="00AB7507">
        <w:rPr>
          <w:rFonts w:ascii="Rockwell" w:hAnsi="Rockwell"/>
        </w:rPr>
        <w:t xml:space="preserve">hardscape </w:t>
      </w:r>
      <w:r>
        <w:rPr>
          <w:rFonts w:ascii="Rockwell" w:hAnsi="Rockwell"/>
        </w:rPr>
        <w:t>and landscape maintenance at Northside, Main/Annex, and Kingsto</w:t>
      </w:r>
      <w:r w:rsidR="00AB7507">
        <w:rPr>
          <w:rFonts w:ascii="Rockwell" w:hAnsi="Rockwell"/>
        </w:rPr>
        <w:t xml:space="preserve">n (2024 </w:t>
      </w:r>
      <w:r>
        <w:rPr>
          <w:rFonts w:ascii="Rockwell" w:hAnsi="Rockwell"/>
        </w:rPr>
        <w:t>plans include outdoor programming space at Frankfort</w:t>
      </w:r>
      <w:r w:rsidR="00AB7507">
        <w:rPr>
          <w:rFonts w:ascii="Rockwell" w:hAnsi="Rockwell"/>
        </w:rPr>
        <w:t>)</w:t>
      </w:r>
    </w:p>
    <w:p w:rsidR="00AB7507" w:rsidRDefault="00AB7507" w:rsidP="00AB7507">
      <w:pPr>
        <w:spacing w:after="0"/>
        <w:ind w:left="720" w:firstLine="720"/>
        <w:rPr>
          <w:rFonts w:ascii="Rockwell" w:hAnsi="Rockwell"/>
        </w:rPr>
      </w:pPr>
    </w:p>
    <w:p w:rsidR="00E1227E" w:rsidRDefault="00E1227E" w:rsidP="00AB7507">
      <w:pPr>
        <w:spacing w:after="0"/>
        <w:ind w:left="720" w:firstLine="720"/>
        <w:rPr>
          <w:rFonts w:ascii="Rockwell" w:hAnsi="Rockwell"/>
        </w:rPr>
      </w:pPr>
      <w:r>
        <w:rPr>
          <w:rFonts w:ascii="Rockwell" w:hAnsi="Rockwell"/>
        </w:rPr>
        <w:t xml:space="preserve">Northside:  </w:t>
      </w:r>
      <w:r w:rsidR="00AB7507">
        <w:rPr>
          <w:rFonts w:ascii="Rockwell" w:hAnsi="Rockwell"/>
        </w:rPr>
        <w:t>~2,000 in the new children’s area</w:t>
      </w:r>
    </w:p>
    <w:p w:rsidR="00AB7507" w:rsidRDefault="00AB7507" w:rsidP="00AB7507">
      <w:pPr>
        <w:spacing w:after="0"/>
        <w:ind w:left="1440"/>
        <w:rPr>
          <w:rFonts w:ascii="Rockwell" w:hAnsi="Rockwell"/>
        </w:rPr>
      </w:pPr>
      <w:r>
        <w:rPr>
          <w:rFonts w:ascii="Rockwell" w:hAnsi="Rockwell"/>
        </w:rPr>
        <w:t xml:space="preserve">Annex:  ~7,000 in the Enrichment garden, trees islands, and sidewalk </w:t>
      </w:r>
    </w:p>
    <w:p w:rsidR="00AB7507" w:rsidRDefault="00AB7507" w:rsidP="00AB7507">
      <w:pPr>
        <w:spacing w:after="0"/>
        <w:ind w:left="1440" w:firstLine="720"/>
        <w:rPr>
          <w:rFonts w:ascii="Rockwell" w:hAnsi="Rockwell"/>
        </w:rPr>
      </w:pPr>
      <w:r>
        <w:rPr>
          <w:rFonts w:ascii="Rockwell" w:hAnsi="Rockwell"/>
        </w:rPr>
        <w:t>Plantings</w:t>
      </w:r>
    </w:p>
    <w:p w:rsidR="00AB7507" w:rsidRDefault="00AB7507" w:rsidP="00AB7507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>Kingston:  ~2,000 of outdoor programming space</w:t>
      </w:r>
    </w:p>
    <w:p w:rsidR="002E34F2" w:rsidRDefault="002E34F2" w:rsidP="002E34F2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p w:rsidR="002E34F2" w:rsidRPr="00D33F7D" w:rsidRDefault="002E34F2" w:rsidP="002E34F2">
      <w:pPr>
        <w:spacing w:after="0"/>
        <w:rPr>
          <w:rFonts w:ascii="Rockwell" w:hAnsi="Rockwell"/>
          <w:b/>
        </w:rPr>
      </w:pPr>
      <w:r w:rsidRPr="00D33F7D">
        <w:rPr>
          <w:rFonts w:ascii="Rockwell" w:hAnsi="Rockwell"/>
          <w:b/>
        </w:rPr>
        <w:t>Current staffing:</w:t>
      </w:r>
    </w:p>
    <w:p w:rsidR="002E34F2" w:rsidRDefault="002E34F2" w:rsidP="002E34F2">
      <w:pPr>
        <w:spacing w:after="0"/>
        <w:rPr>
          <w:rFonts w:ascii="Rockwell" w:hAnsi="Rockwell"/>
        </w:rPr>
      </w:pPr>
    </w:p>
    <w:p w:rsidR="002E34F2" w:rsidRDefault="002E34F2" w:rsidP="002E34F2">
      <w:pPr>
        <w:spacing w:after="0"/>
        <w:ind w:left="720"/>
        <w:rPr>
          <w:rFonts w:ascii="Rockwell" w:hAnsi="Rockwell"/>
        </w:rPr>
      </w:pPr>
      <w:r>
        <w:rPr>
          <w:rFonts w:ascii="Rockwell" w:hAnsi="Rockwell"/>
        </w:rPr>
        <w:t>Full-time Facilities Director (Scott) who manages the department staff</w:t>
      </w:r>
      <w:r w:rsidR="00AB7507">
        <w:rPr>
          <w:rFonts w:ascii="Rockwell" w:hAnsi="Rockwell"/>
        </w:rPr>
        <w:t xml:space="preserve"> and schedules</w:t>
      </w:r>
      <w:r>
        <w:rPr>
          <w:rFonts w:ascii="Rockwell" w:hAnsi="Rockwell"/>
        </w:rPr>
        <w:t>, budget, contractors, planning and</w:t>
      </w:r>
      <w:r w:rsidR="00AB7507">
        <w:rPr>
          <w:rFonts w:ascii="Rockwell" w:hAnsi="Rockwell"/>
        </w:rPr>
        <w:t xml:space="preserve"> oversees</w:t>
      </w:r>
      <w:r>
        <w:rPr>
          <w:rFonts w:ascii="Rockwell" w:hAnsi="Rockwell"/>
        </w:rPr>
        <w:t xml:space="preserve"> construction</w:t>
      </w:r>
      <w:r w:rsidR="00AB7507">
        <w:rPr>
          <w:rFonts w:ascii="Rockwell" w:hAnsi="Rockwell"/>
        </w:rPr>
        <w:t>/renovation</w:t>
      </w:r>
      <w:r>
        <w:rPr>
          <w:rFonts w:ascii="Rockwell" w:hAnsi="Rockwell"/>
        </w:rPr>
        <w:t xml:space="preserve"> projects</w:t>
      </w:r>
    </w:p>
    <w:p w:rsidR="002E34F2" w:rsidRDefault="002E34F2" w:rsidP="002E34F2">
      <w:pPr>
        <w:spacing w:after="0"/>
        <w:ind w:left="720"/>
        <w:rPr>
          <w:rFonts w:ascii="Rockwell" w:hAnsi="Rockwell"/>
        </w:rPr>
      </w:pPr>
    </w:p>
    <w:p w:rsidR="002E34F2" w:rsidRDefault="002E34F2" w:rsidP="002E34F2">
      <w:pPr>
        <w:spacing w:after="0"/>
        <w:ind w:left="720"/>
        <w:rPr>
          <w:rFonts w:ascii="Rockwell" w:hAnsi="Rockwell"/>
        </w:rPr>
      </w:pPr>
      <w:r>
        <w:rPr>
          <w:rFonts w:ascii="Rockwell" w:hAnsi="Rockwell"/>
        </w:rPr>
        <w:t>Full-time Assistant (Eric, skilled handyman) focused primarily on maintenan</w:t>
      </w:r>
      <w:r w:rsidR="00DD05D6">
        <w:rPr>
          <w:rFonts w:ascii="Rockwell" w:hAnsi="Rockwell"/>
        </w:rPr>
        <w:t>ce and repairs to facilities, fleet and</w:t>
      </w:r>
      <w:r>
        <w:rPr>
          <w:rFonts w:ascii="Rockwell" w:hAnsi="Rockwell"/>
        </w:rPr>
        <w:t xml:space="preserve"> equipment</w:t>
      </w:r>
    </w:p>
    <w:p w:rsidR="002E34F2" w:rsidRDefault="002E34F2" w:rsidP="002E34F2">
      <w:pPr>
        <w:spacing w:after="0"/>
        <w:ind w:left="720"/>
        <w:rPr>
          <w:rFonts w:ascii="Rockwell" w:hAnsi="Rockwell"/>
        </w:rPr>
      </w:pPr>
    </w:p>
    <w:p w:rsidR="002E34F2" w:rsidRDefault="002E34F2" w:rsidP="002E34F2">
      <w:pPr>
        <w:spacing w:after="0"/>
        <w:ind w:left="720"/>
        <w:rPr>
          <w:rFonts w:ascii="Rockwell" w:hAnsi="Rockwell"/>
        </w:rPr>
      </w:pPr>
      <w:r>
        <w:rPr>
          <w:rFonts w:ascii="Rockwell" w:hAnsi="Rockwell"/>
        </w:rPr>
        <w:t>Full-time Custodian (Dustin) focused primarily on Main, Annex, and Northside</w:t>
      </w:r>
    </w:p>
    <w:p w:rsidR="002E34F2" w:rsidRDefault="002E34F2" w:rsidP="002E34F2">
      <w:pPr>
        <w:spacing w:after="0"/>
        <w:ind w:left="720"/>
        <w:rPr>
          <w:rFonts w:ascii="Rockwell" w:hAnsi="Rockwell"/>
        </w:rPr>
      </w:pPr>
    </w:p>
    <w:p w:rsidR="002E34F2" w:rsidRDefault="002E34F2" w:rsidP="002E34F2">
      <w:pPr>
        <w:spacing w:after="0"/>
        <w:ind w:left="720"/>
        <w:rPr>
          <w:rFonts w:ascii="Rockwell" w:hAnsi="Rockwell"/>
        </w:rPr>
      </w:pPr>
      <w:r>
        <w:rPr>
          <w:rFonts w:ascii="Rockwell" w:hAnsi="Rockwell"/>
        </w:rPr>
        <w:t>Full-time Delivery Driver (PJ) who visits each county branch at least once per week with library materials and supplies and does light cleaning while there (emptying trashcans, vacuuming, etc.)</w:t>
      </w:r>
    </w:p>
    <w:p w:rsidR="002E34F2" w:rsidRDefault="002E34F2" w:rsidP="002E34F2">
      <w:pPr>
        <w:spacing w:after="0"/>
        <w:rPr>
          <w:rFonts w:ascii="Rockwell" w:hAnsi="Rockwell"/>
        </w:rPr>
      </w:pPr>
    </w:p>
    <w:p w:rsidR="002E34F2" w:rsidRPr="00D33F7D" w:rsidRDefault="00AB7507" w:rsidP="002E34F2">
      <w:pPr>
        <w:spacing w:after="0"/>
        <w:rPr>
          <w:rFonts w:ascii="Rockwell" w:hAnsi="Rockwell"/>
          <w:b/>
        </w:rPr>
      </w:pPr>
      <w:r w:rsidRPr="00D33F7D">
        <w:rPr>
          <w:rFonts w:ascii="Rockwell" w:hAnsi="Rockwell"/>
          <w:b/>
        </w:rPr>
        <w:t xml:space="preserve">Staffing </w:t>
      </w:r>
      <w:r w:rsidR="00D33F7D" w:rsidRPr="00D33F7D">
        <w:rPr>
          <w:rFonts w:ascii="Rockwell" w:hAnsi="Rockwell"/>
          <w:b/>
        </w:rPr>
        <w:t>n</w:t>
      </w:r>
      <w:r w:rsidR="002E34F2" w:rsidRPr="00D33F7D">
        <w:rPr>
          <w:rFonts w:ascii="Rockwell" w:hAnsi="Rockwell"/>
          <w:b/>
        </w:rPr>
        <w:t>eed:</w:t>
      </w:r>
    </w:p>
    <w:p w:rsidR="00D33F7D" w:rsidRDefault="00D33F7D" w:rsidP="002E34F2">
      <w:pPr>
        <w:spacing w:after="0"/>
        <w:rPr>
          <w:rFonts w:ascii="Rockwell" w:hAnsi="Rockwell"/>
        </w:rPr>
      </w:pPr>
    </w:p>
    <w:p w:rsidR="005A5020" w:rsidRDefault="002E34F2" w:rsidP="00AB7507">
      <w:pPr>
        <w:spacing w:after="0"/>
        <w:ind w:left="720"/>
        <w:rPr>
          <w:rFonts w:ascii="Rockwell" w:hAnsi="Rockwell"/>
        </w:rPr>
      </w:pPr>
      <w:r>
        <w:rPr>
          <w:rFonts w:ascii="Rockwell" w:hAnsi="Rockwell"/>
        </w:rPr>
        <w:t>An addi</w:t>
      </w:r>
      <w:r w:rsidR="00D33F7D">
        <w:rPr>
          <w:rFonts w:ascii="Rockwell" w:hAnsi="Rockwell"/>
        </w:rPr>
        <w:t xml:space="preserve">tional full-time custodian for new spaces in the Annex, </w:t>
      </w:r>
      <w:r>
        <w:rPr>
          <w:rFonts w:ascii="Rockwell" w:hAnsi="Rockwell"/>
        </w:rPr>
        <w:t xml:space="preserve">attention on outdoor spaces, maintaining plants (watering, weeding, litter control), and the ability to perform more deep cleaning assignments like carpet shampooing, power washing exteriors, cleaning uppers </w:t>
      </w:r>
      <w:r w:rsidR="00D33F7D">
        <w:rPr>
          <w:rFonts w:ascii="Rockwell" w:hAnsi="Rockwell"/>
        </w:rPr>
        <w:t>windows.</w:t>
      </w:r>
    </w:p>
    <w:p w:rsidR="00D33F7D" w:rsidRDefault="00D33F7D" w:rsidP="00D33F7D">
      <w:pPr>
        <w:spacing w:after="0"/>
        <w:rPr>
          <w:rFonts w:ascii="Rockwell" w:hAnsi="Rockwell"/>
        </w:rPr>
      </w:pPr>
    </w:p>
    <w:p w:rsidR="00D33F7D" w:rsidRPr="00D33F7D" w:rsidRDefault="00D33F7D" w:rsidP="00D33F7D">
      <w:pPr>
        <w:spacing w:after="0"/>
        <w:rPr>
          <w:rFonts w:ascii="Rockwell" w:hAnsi="Rockwell"/>
          <w:b/>
        </w:rPr>
      </w:pPr>
      <w:r w:rsidRPr="00D33F7D">
        <w:rPr>
          <w:rFonts w:ascii="Rockwell" w:hAnsi="Rockwell"/>
          <w:b/>
        </w:rPr>
        <w:t>Budgeting and timeline:</w:t>
      </w:r>
    </w:p>
    <w:p w:rsidR="00D33F7D" w:rsidRDefault="00D33F7D" w:rsidP="00D33F7D">
      <w:pPr>
        <w:spacing w:after="0"/>
        <w:rPr>
          <w:rFonts w:ascii="Rockwell" w:hAnsi="Rockwell"/>
        </w:rPr>
      </w:pPr>
    </w:p>
    <w:p w:rsidR="00D33F7D" w:rsidRPr="00AB7507" w:rsidRDefault="00D33F7D" w:rsidP="00D33F7D">
      <w:pPr>
        <w:spacing w:after="0"/>
        <w:ind w:left="720"/>
        <w:rPr>
          <w:rFonts w:ascii="Rockwell" w:hAnsi="Rockwell"/>
        </w:rPr>
      </w:pPr>
      <w:r>
        <w:rPr>
          <w:rFonts w:ascii="Rockwell" w:hAnsi="Rockwell"/>
        </w:rPr>
        <w:t>We could use a full-time custodian immediately. There is enough room in the remaining personnel budget to cover 2023 at $15/hour, plus benefits.</w:t>
      </w:r>
    </w:p>
    <w:sectPr w:rsidR="00D33F7D" w:rsidRPr="00AB7507" w:rsidSect="000523B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2"/>
    <w:rsid w:val="000523BB"/>
    <w:rsid w:val="002E34F2"/>
    <w:rsid w:val="005A5020"/>
    <w:rsid w:val="00AB7507"/>
    <w:rsid w:val="00AC4A85"/>
    <w:rsid w:val="00AE05C9"/>
    <w:rsid w:val="00D33F7D"/>
    <w:rsid w:val="00DD05D6"/>
    <w:rsid w:val="00E1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95BB"/>
  <w15:chartTrackingRefBased/>
  <w15:docId w15:val="{8BD5175B-7A1E-488E-B95A-C4884B93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4</cp:revision>
  <cp:lastPrinted>2023-10-17T15:29:00Z</cp:lastPrinted>
  <dcterms:created xsi:type="dcterms:W3CDTF">2023-10-17T14:40:00Z</dcterms:created>
  <dcterms:modified xsi:type="dcterms:W3CDTF">2023-10-17T17:03:00Z</dcterms:modified>
</cp:coreProperties>
</file>