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09" w:rsidRPr="00580B09" w:rsidRDefault="00580B09" w:rsidP="00580B09">
      <w:pPr>
        <w:pStyle w:val="NormalWeb"/>
        <w:spacing w:before="0" w:beforeAutospacing="0" w:after="0" w:afterAutospacing="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Annex Renovation Proposal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Abatement: $17,500.00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Steel carport: $83,500.00 (for the Bee)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Carpentry Package (Includes interior demolition, metal studs, drywall, ceilings, painting, </w:t>
      </w:r>
    </w:p>
    <w:p w:rsidR="00580B09" w:rsidRDefault="00580B09" w:rsidP="00580B09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mbria" w:hAnsi="Cambria" w:cs="Calibri"/>
          <w:sz w:val="22"/>
          <w:szCs w:val="22"/>
        </w:rPr>
        <w:t>doors/frames/hardware</w:t>
      </w:r>
      <w:proofErr w:type="gramEnd"/>
      <w:r>
        <w:rPr>
          <w:rFonts w:ascii="Cambria" w:hAnsi="Cambria" w:cs="Calibri"/>
          <w:sz w:val="22"/>
          <w:szCs w:val="22"/>
        </w:rPr>
        <w:t>, millwork, gutter replacement, concrete (for carport), asphalt): $310,000.00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Exterior soffit/fascia: $85,000.00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Interior/Exterior Glazing (Includes ext. windows, interior transaction windows, storefront system): </w:t>
      </w:r>
    </w:p>
    <w:p w:rsidR="00580B09" w:rsidRDefault="00580B09" w:rsidP="00580B09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$26,500.00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Door access controls: $16,000.00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Interior transaction fire shutters: $12,500.00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Flooring: $60,000.00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Plumbing: $30,000.00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HVAC: $50,000.00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Electrical: $62,000.00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 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General Conditions, OH&amp;P (Includes on-site supervision</w:t>
      </w:r>
      <w:r w:rsidR="002C2433">
        <w:rPr>
          <w:rFonts w:ascii="Cambria" w:hAnsi="Cambria" w:cs="Calibri"/>
          <w:sz w:val="22"/>
          <w:szCs w:val="22"/>
        </w:rPr>
        <w:t>*</w:t>
      </w:r>
      <w:r>
        <w:rPr>
          <w:rFonts w:ascii="Cambria" w:hAnsi="Cambria" w:cs="Calibri"/>
          <w:sz w:val="22"/>
          <w:szCs w:val="22"/>
        </w:rPr>
        <w:t xml:space="preserve">, project management, liability insurance, </w:t>
      </w:r>
    </w:p>
    <w:p w:rsidR="00580B09" w:rsidRDefault="00580B09" w:rsidP="00580B09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mbria" w:hAnsi="Cambria" w:cs="Calibri"/>
          <w:sz w:val="22"/>
          <w:szCs w:val="22"/>
        </w:rPr>
        <w:t>permit</w:t>
      </w:r>
      <w:proofErr w:type="gramEnd"/>
      <w:r>
        <w:rPr>
          <w:rFonts w:ascii="Cambria" w:hAnsi="Cambria" w:cs="Calibri"/>
          <w:sz w:val="22"/>
          <w:szCs w:val="22"/>
        </w:rPr>
        <w:t xml:space="preserve"> fees, dumpsters, final clean, special inspections): $107,250.00</w:t>
      </w:r>
    </w:p>
    <w:p w:rsidR="002C2433" w:rsidRDefault="002C2433" w:rsidP="00580B09">
      <w:pPr>
        <w:pStyle w:val="NormalWeb"/>
        <w:spacing w:before="0" w:beforeAutospacing="0" w:after="0" w:afterAutospacing="0"/>
        <w:ind w:firstLine="72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*some on-site supervision can be provided by Scott with a possible decrease of $20,000</w:t>
      </w:r>
    </w:p>
    <w:p w:rsidR="00580B09" w:rsidRDefault="00580B09" w:rsidP="00580B09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**Does not include P&amp;P Bond** (can be added at a rate of 2% of contract value)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 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Gordian fee (7.5%): $69,750.00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 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TOTAL: $930,000.00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 </w:t>
      </w:r>
    </w:p>
    <w:p w:rsidR="00580B09" w:rsidRDefault="00580B09" w:rsidP="00580B09">
      <w:pPr>
        <w:pStyle w:val="NormalWeb"/>
        <w:spacing w:before="0" w:beforeAutospacing="0" w:after="0" w:afterAutospacing="0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  <w:u w:val="single"/>
        </w:rPr>
        <w:t>Approximate</w:t>
      </w:r>
      <w:r>
        <w:rPr>
          <w:rFonts w:ascii="Cambria" w:hAnsi="Cambria" w:cs="Calibri"/>
          <w:b/>
          <w:bCs/>
          <w:sz w:val="22"/>
          <w:szCs w:val="22"/>
        </w:rPr>
        <w:t xml:space="preserve"> breakdown of Int. vs Ext.</w:t>
      </w:r>
      <w:r>
        <w:rPr>
          <w:rFonts w:ascii="Cambria" w:hAnsi="Cambria" w:cs="Calibri"/>
          <w:b/>
          <w:bCs/>
          <w:sz w:val="22"/>
          <w:szCs w:val="22"/>
        </w:rPr>
        <w:br/>
      </w:r>
    </w:p>
    <w:p w:rsidR="00580B09" w:rsidRDefault="00580B09" w:rsidP="00580B09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 xml:space="preserve">Interior: </w:t>
      </w:r>
      <w:r w:rsidR="002C2433">
        <w:rPr>
          <w:rFonts w:ascii="Cambria" w:hAnsi="Cambria" w:cs="Calibri"/>
          <w:b/>
          <w:bCs/>
          <w:sz w:val="22"/>
          <w:szCs w:val="22"/>
        </w:rPr>
        <w:tab/>
      </w:r>
      <w:r w:rsidR="002C2433">
        <w:rPr>
          <w:rFonts w:ascii="Cambria" w:hAnsi="Cambria" w:cs="Calibri"/>
          <w:b/>
          <w:bCs/>
          <w:sz w:val="22"/>
          <w:szCs w:val="22"/>
        </w:rPr>
        <w:tab/>
      </w:r>
      <w:r>
        <w:rPr>
          <w:rFonts w:ascii="Cambria" w:hAnsi="Cambria" w:cs="Calibri"/>
          <w:b/>
          <w:bCs/>
          <w:sz w:val="22"/>
          <w:szCs w:val="22"/>
        </w:rPr>
        <w:t>$670,000.00</w:t>
      </w:r>
    </w:p>
    <w:p w:rsidR="00580B09" w:rsidRDefault="00580B09" w:rsidP="00580B09">
      <w:pPr>
        <w:pStyle w:val="NormalWeb"/>
        <w:spacing w:before="0" w:beforeAutospacing="0" w:after="0" w:afterAutospacing="0"/>
        <w:ind w:firstLine="720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 xml:space="preserve">Exterior: </w:t>
      </w:r>
      <w:r w:rsidR="002C2433">
        <w:rPr>
          <w:rFonts w:ascii="Cambria" w:hAnsi="Cambria" w:cs="Calibri"/>
          <w:b/>
          <w:bCs/>
          <w:sz w:val="22"/>
          <w:szCs w:val="22"/>
        </w:rPr>
        <w:tab/>
      </w:r>
      <w:r w:rsidR="002C2433">
        <w:rPr>
          <w:rFonts w:ascii="Cambria" w:hAnsi="Cambria" w:cs="Calibri"/>
          <w:b/>
          <w:bCs/>
          <w:sz w:val="22"/>
          <w:szCs w:val="22"/>
        </w:rPr>
        <w:tab/>
      </w:r>
      <w:r>
        <w:rPr>
          <w:rFonts w:ascii="Cambria" w:hAnsi="Cambria" w:cs="Calibri"/>
          <w:b/>
          <w:bCs/>
          <w:sz w:val="22"/>
          <w:szCs w:val="22"/>
        </w:rPr>
        <w:t>$260,000.00</w:t>
      </w:r>
    </w:p>
    <w:p w:rsidR="002C2433" w:rsidRDefault="002C2433" w:rsidP="00580B09">
      <w:pPr>
        <w:pStyle w:val="NormalWeb"/>
        <w:spacing w:before="0" w:beforeAutospacing="0" w:after="0" w:afterAutospacing="0"/>
        <w:ind w:firstLine="720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 xml:space="preserve">10% Contingency:  </w:t>
      </w:r>
      <w:r>
        <w:rPr>
          <w:rFonts w:ascii="Cambria" w:hAnsi="Cambria" w:cs="Calibri"/>
          <w:b/>
          <w:bCs/>
          <w:sz w:val="22"/>
          <w:szCs w:val="22"/>
        </w:rPr>
        <w:tab/>
        <w:t xml:space="preserve">   $93,000.00</w:t>
      </w:r>
    </w:p>
    <w:p w:rsidR="002C2433" w:rsidRDefault="002C2433" w:rsidP="00580B09">
      <w:pPr>
        <w:pStyle w:val="NormalWeb"/>
        <w:spacing w:before="0" w:beforeAutospacing="0" w:after="0" w:afterAutospacing="0"/>
        <w:ind w:firstLine="720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___________________________________________</w:t>
      </w:r>
    </w:p>
    <w:p w:rsidR="002C2433" w:rsidRPr="002C2433" w:rsidRDefault="002C2433" w:rsidP="002C2433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Estimate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bookmarkStart w:id="0" w:name="_GoBack"/>
      <w:bookmarkEnd w:id="0"/>
      <w:r w:rsidRPr="002C2433">
        <w:rPr>
          <w:rFonts w:ascii="Calibri" w:hAnsi="Calibri" w:cs="Calibri"/>
          <w:b/>
          <w:sz w:val="22"/>
          <w:szCs w:val="22"/>
        </w:rPr>
        <w:t>$1,023,000</w:t>
      </w:r>
      <w:r>
        <w:rPr>
          <w:rFonts w:ascii="Calibri" w:hAnsi="Calibri" w:cs="Calibri"/>
          <w:b/>
          <w:sz w:val="22"/>
          <w:szCs w:val="22"/>
        </w:rPr>
        <w:t>.00</w:t>
      </w:r>
    </w:p>
    <w:p w:rsidR="005A5020" w:rsidRPr="002C2433" w:rsidRDefault="005A5020">
      <w:pPr>
        <w:rPr>
          <w:b/>
        </w:rPr>
      </w:pPr>
    </w:p>
    <w:sectPr w:rsidR="005A5020" w:rsidRPr="002C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09"/>
    <w:rsid w:val="002C2433"/>
    <w:rsid w:val="00580B09"/>
    <w:rsid w:val="005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E586"/>
  <w15:chartTrackingRefBased/>
  <w15:docId w15:val="{07FC8AF8-ECD0-486C-B595-E574EFBC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James Hill</cp:lastModifiedBy>
  <cp:revision>2</cp:revision>
  <dcterms:created xsi:type="dcterms:W3CDTF">2023-05-05T12:23:00Z</dcterms:created>
  <dcterms:modified xsi:type="dcterms:W3CDTF">2023-05-05T12:30:00Z</dcterms:modified>
</cp:coreProperties>
</file>