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38" w:rsidRPr="000C3938" w:rsidRDefault="000C3938" w:rsidP="00E85685">
      <w:pPr>
        <w:spacing w:after="0"/>
        <w:rPr>
          <w:rFonts w:ascii="Rockwell" w:hAnsi="Rockwell"/>
          <w:b/>
          <w:sz w:val="24"/>
          <w:szCs w:val="24"/>
        </w:rPr>
      </w:pPr>
      <w:r w:rsidRPr="000C3938">
        <w:rPr>
          <w:rFonts w:ascii="Rockwell" w:hAnsi="Rockwell"/>
          <w:b/>
          <w:noProof/>
          <w:sz w:val="24"/>
          <w:szCs w:val="24"/>
        </w:rPr>
        <w:drawing>
          <wp:inline distT="0" distB="0" distL="0" distR="0">
            <wp:extent cx="952500" cy="7196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cpl-logo-1c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26" cy="72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38" w:rsidRPr="000C3938" w:rsidRDefault="000C3938" w:rsidP="00E85685">
      <w:pPr>
        <w:spacing w:after="0"/>
        <w:rPr>
          <w:rFonts w:ascii="Rockwell" w:hAnsi="Rockwell"/>
          <w:b/>
          <w:sz w:val="24"/>
          <w:szCs w:val="24"/>
        </w:rPr>
      </w:pPr>
    </w:p>
    <w:p w:rsidR="000734BC" w:rsidRPr="000C3938" w:rsidRDefault="00377442" w:rsidP="00E85685">
      <w:pPr>
        <w:spacing w:after="0"/>
        <w:rPr>
          <w:rFonts w:ascii="Rockwell" w:hAnsi="Rockwell"/>
          <w:b/>
          <w:sz w:val="28"/>
          <w:szCs w:val="24"/>
        </w:rPr>
      </w:pPr>
      <w:r w:rsidRPr="000C3938">
        <w:rPr>
          <w:rFonts w:ascii="Rockwell" w:hAnsi="Rockwell"/>
          <w:b/>
          <w:sz w:val="28"/>
          <w:szCs w:val="24"/>
        </w:rPr>
        <w:t>202</w:t>
      </w:r>
      <w:r w:rsidR="004840BB">
        <w:rPr>
          <w:rFonts w:ascii="Rockwell" w:hAnsi="Rockwell"/>
          <w:b/>
          <w:sz w:val="28"/>
          <w:szCs w:val="24"/>
        </w:rPr>
        <w:t>4</w:t>
      </w:r>
      <w:r w:rsidR="00A31285" w:rsidRPr="000C3938">
        <w:rPr>
          <w:rFonts w:ascii="Rockwell" w:hAnsi="Rockwell"/>
          <w:b/>
          <w:sz w:val="28"/>
          <w:szCs w:val="24"/>
        </w:rPr>
        <w:t xml:space="preserve"> Holidays and Closings</w:t>
      </w:r>
    </w:p>
    <w:p w:rsidR="00A31285" w:rsidRDefault="00A31285" w:rsidP="00E85685">
      <w:pPr>
        <w:spacing w:after="0"/>
        <w:rPr>
          <w:rFonts w:ascii="Rockwell" w:hAnsi="Rockwell"/>
          <w:sz w:val="24"/>
          <w:szCs w:val="24"/>
        </w:rPr>
      </w:pP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E85685" w:rsidRDefault="00A31285" w:rsidP="00E85685">
      <w:pPr>
        <w:spacing w:after="0"/>
        <w:rPr>
          <w:rFonts w:ascii="Rockwell" w:hAnsi="Rockwell"/>
          <w:sz w:val="24"/>
          <w:szCs w:val="24"/>
        </w:rPr>
      </w:pPr>
      <w:r w:rsidRPr="000C3938">
        <w:rPr>
          <w:rFonts w:ascii="Rockwell" w:hAnsi="Rockwell"/>
          <w:sz w:val="24"/>
          <w:szCs w:val="24"/>
        </w:rPr>
        <w:t>New Year’s Day—</w:t>
      </w:r>
      <w:r w:rsidR="00B30DD6">
        <w:rPr>
          <w:rFonts w:ascii="Rockwell" w:hAnsi="Rockwell"/>
          <w:sz w:val="24"/>
          <w:szCs w:val="24"/>
        </w:rPr>
        <w:t>Mond</w:t>
      </w:r>
      <w:r w:rsidR="000F5CEE">
        <w:rPr>
          <w:rFonts w:ascii="Rockwell" w:hAnsi="Rockwell"/>
          <w:sz w:val="24"/>
          <w:szCs w:val="24"/>
        </w:rPr>
        <w:t>ay, January 1</w:t>
      </w: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A31285" w:rsidRDefault="000F5CEE" w:rsidP="00E85685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</w:t>
      </w:r>
      <w:r w:rsidR="00B30DD6">
        <w:rPr>
          <w:rFonts w:ascii="Rockwell" w:hAnsi="Rockwell"/>
          <w:sz w:val="24"/>
          <w:szCs w:val="24"/>
        </w:rPr>
        <w:t>r. King Day—Monday, January 15</w:t>
      </w: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A31285" w:rsidRDefault="00A31285" w:rsidP="00E85685">
      <w:pPr>
        <w:spacing w:after="0"/>
        <w:rPr>
          <w:rFonts w:ascii="Rockwell" w:hAnsi="Rockwell"/>
          <w:sz w:val="24"/>
          <w:szCs w:val="24"/>
        </w:rPr>
      </w:pPr>
      <w:r w:rsidRPr="000C3938">
        <w:rPr>
          <w:rFonts w:ascii="Rockwell" w:hAnsi="Rockwell"/>
          <w:sz w:val="24"/>
          <w:szCs w:val="24"/>
        </w:rPr>
        <w:t>Pr</w:t>
      </w:r>
      <w:r w:rsidR="00B30DD6">
        <w:rPr>
          <w:rFonts w:ascii="Rockwell" w:hAnsi="Rockwell"/>
          <w:sz w:val="24"/>
          <w:szCs w:val="24"/>
        </w:rPr>
        <w:t>esidents Day—Monday, February 19</w:t>
      </w: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3531D9" w:rsidRDefault="00B30DD6" w:rsidP="00E85685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Easter—Sunday, </w:t>
      </w:r>
      <w:r w:rsidR="0062799A">
        <w:rPr>
          <w:rFonts w:ascii="Rockwell" w:hAnsi="Rockwell"/>
          <w:sz w:val="24"/>
          <w:szCs w:val="24"/>
        </w:rPr>
        <w:t>March 31</w:t>
      </w:r>
      <w:r w:rsidR="00190803">
        <w:rPr>
          <w:rFonts w:ascii="Rockwell" w:hAnsi="Rockwell"/>
          <w:sz w:val="24"/>
          <w:szCs w:val="24"/>
        </w:rPr>
        <w:t xml:space="preserve"> (closed, but not a paid holiday)</w:t>
      </w:r>
      <w:bookmarkStart w:id="0" w:name="_GoBack"/>
      <w:bookmarkEnd w:id="0"/>
    </w:p>
    <w:p w:rsidR="00E85685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3531D9" w:rsidRDefault="00B30DD6" w:rsidP="00E85685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(</w:t>
      </w:r>
      <w:r w:rsidR="003531D9">
        <w:rPr>
          <w:rFonts w:ascii="Rockwell" w:hAnsi="Rockwell"/>
          <w:i/>
          <w:sz w:val="24"/>
          <w:szCs w:val="24"/>
        </w:rPr>
        <w:t>Monday, April 8—total solar eclipse in the afternoon)</w:t>
      </w:r>
    </w:p>
    <w:p w:rsidR="003531D9" w:rsidRDefault="003531D9" w:rsidP="00E85685">
      <w:pPr>
        <w:spacing w:after="0"/>
        <w:rPr>
          <w:rFonts w:ascii="Rockwell" w:hAnsi="Rockwell"/>
          <w:i/>
          <w:sz w:val="24"/>
          <w:szCs w:val="24"/>
        </w:rPr>
      </w:pPr>
    </w:p>
    <w:p w:rsidR="00B30DD6" w:rsidRDefault="003531D9" w:rsidP="00E85685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(</w:t>
      </w:r>
      <w:r w:rsidR="00B30DD6" w:rsidRPr="00B30DD6">
        <w:rPr>
          <w:rFonts w:ascii="Rockwell" w:hAnsi="Rockwell"/>
          <w:i/>
          <w:sz w:val="24"/>
          <w:szCs w:val="24"/>
        </w:rPr>
        <w:t>May 5 last</w:t>
      </w:r>
      <w:r w:rsidR="00C36410">
        <w:rPr>
          <w:rFonts w:ascii="Rockwell" w:hAnsi="Rockwell"/>
          <w:i/>
          <w:sz w:val="24"/>
          <w:szCs w:val="24"/>
        </w:rPr>
        <w:t xml:space="preserve"> open</w:t>
      </w:r>
      <w:r w:rsidR="00B30DD6" w:rsidRPr="00B30DD6">
        <w:rPr>
          <w:rFonts w:ascii="Rockwell" w:hAnsi="Rockwell"/>
          <w:i/>
          <w:sz w:val="24"/>
          <w:szCs w:val="24"/>
        </w:rPr>
        <w:t xml:space="preserve"> Sunday until September 8</w:t>
      </w:r>
      <w:r w:rsidR="00B30DD6">
        <w:rPr>
          <w:rFonts w:ascii="Rockwell" w:hAnsi="Rockwell"/>
          <w:i/>
          <w:sz w:val="24"/>
          <w:szCs w:val="24"/>
        </w:rPr>
        <w:t>)</w:t>
      </w:r>
    </w:p>
    <w:p w:rsidR="00E85685" w:rsidRPr="00B30DD6" w:rsidRDefault="00E85685" w:rsidP="00E85685">
      <w:pPr>
        <w:spacing w:after="0"/>
        <w:rPr>
          <w:rFonts w:ascii="Rockwell" w:hAnsi="Rockwell"/>
          <w:i/>
          <w:sz w:val="24"/>
          <w:szCs w:val="24"/>
        </w:rPr>
      </w:pPr>
    </w:p>
    <w:p w:rsidR="00F236FE" w:rsidRDefault="00B30DD6" w:rsidP="00E85685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Memorial Day—Monday, May 27</w:t>
      </w:r>
    </w:p>
    <w:p w:rsidR="00E85685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0F5CEE" w:rsidRDefault="000F5CEE" w:rsidP="00E85685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Juneteenth—</w:t>
      </w:r>
      <w:r w:rsidR="0062799A">
        <w:rPr>
          <w:rFonts w:ascii="Rockwell" w:hAnsi="Rockwell"/>
          <w:sz w:val="24"/>
          <w:szCs w:val="24"/>
        </w:rPr>
        <w:t>Wednesday</w:t>
      </w:r>
      <w:r>
        <w:rPr>
          <w:rFonts w:ascii="Rockwell" w:hAnsi="Rockwell"/>
          <w:sz w:val="24"/>
          <w:szCs w:val="24"/>
        </w:rPr>
        <w:t>, June 19</w:t>
      </w: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F236FE" w:rsidRDefault="00F236FE" w:rsidP="00E85685">
      <w:pPr>
        <w:spacing w:after="0"/>
        <w:rPr>
          <w:rFonts w:ascii="Rockwell" w:hAnsi="Rockwell"/>
          <w:sz w:val="24"/>
          <w:szCs w:val="24"/>
        </w:rPr>
      </w:pPr>
      <w:r w:rsidRPr="000C3938">
        <w:rPr>
          <w:rFonts w:ascii="Rockwell" w:hAnsi="Rockwell"/>
          <w:sz w:val="24"/>
          <w:szCs w:val="24"/>
        </w:rPr>
        <w:t>Independence Day—</w:t>
      </w:r>
      <w:r w:rsidR="00B30DD6">
        <w:rPr>
          <w:rFonts w:ascii="Rockwell" w:hAnsi="Rockwell"/>
          <w:sz w:val="24"/>
          <w:szCs w:val="24"/>
        </w:rPr>
        <w:t>Thur</w:t>
      </w:r>
      <w:r w:rsidR="000F5CEE">
        <w:rPr>
          <w:rFonts w:ascii="Rockwell" w:hAnsi="Rockwell"/>
          <w:sz w:val="24"/>
          <w:szCs w:val="24"/>
        </w:rPr>
        <w:t>sday, July 4</w:t>
      </w: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63419D" w:rsidRDefault="0063419D" w:rsidP="00E85685">
      <w:pPr>
        <w:spacing w:after="0"/>
        <w:rPr>
          <w:rFonts w:ascii="Rockwell" w:hAnsi="Rockwell"/>
          <w:sz w:val="24"/>
          <w:szCs w:val="24"/>
        </w:rPr>
      </w:pPr>
      <w:r w:rsidRPr="000C3938">
        <w:rPr>
          <w:rFonts w:ascii="Rockwell" w:hAnsi="Rockwell"/>
          <w:sz w:val="24"/>
          <w:szCs w:val="24"/>
        </w:rPr>
        <w:t xml:space="preserve">Labor Day—Monday, September </w:t>
      </w:r>
      <w:r w:rsidR="00B30DD6">
        <w:rPr>
          <w:rFonts w:ascii="Rockwell" w:hAnsi="Rockwell"/>
          <w:sz w:val="24"/>
          <w:szCs w:val="24"/>
        </w:rPr>
        <w:t>2</w:t>
      </w:r>
    </w:p>
    <w:p w:rsidR="00E85685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C36410" w:rsidRPr="00C36410" w:rsidRDefault="00C36410" w:rsidP="00E85685">
      <w:pPr>
        <w:spacing w:after="0"/>
        <w:rPr>
          <w:rFonts w:ascii="Rockwell" w:hAnsi="Rockwell"/>
          <w:i/>
          <w:sz w:val="24"/>
          <w:szCs w:val="24"/>
        </w:rPr>
      </w:pPr>
      <w:r w:rsidRPr="00C36410">
        <w:rPr>
          <w:rFonts w:ascii="Rockwell" w:hAnsi="Rockwell"/>
          <w:i/>
          <w:sz w:val="24"/>
          <w:szCs w:val="24"/>
        </w:rPr>
        <w:t>(Sunday hours begin September 8)</w:t>
      </w:r>
    </w:p>
    <w:p w:rsidR="00C36410" w:rsidRPr="000C3938" w:rsidRDefault="00C36410" w:rsidP="00E85685">
      <w:pPr>
        <w:spacing w:after="0"/>
        <w:rPr>
          <w:rFonts w:ascii="Rockwell" w:hAnsi="Rockwell"/>
          <w:sz w:val="24"/>
          <w:szCs w:val="24"/>
        </w:rPr>
      </w:pPr>
    </w:p>
    <w:p w:rsidR="0063419D" w:rsidRDefault="00B30DD6" w:rsidP="00E85685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Staff Day—Monday, October 14</w:t>
      </w: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F236FE" w:rsidRDefault="0063419D" w:rsidP="00E85685">
      <w:pPr>
        <w:spacing w:after="0"/>
        <w:rPr>
          <w:rFonts w:ascii="Rockwell" w:hAnsi="Rockwell"/>
          <w:sz w:val="24"/>
          <w:szCs w:val="24"/>
        </w:rPr>
      </w:pPr>
      <w:r w:rsidRPr="000C3938">
        <w:rPr>
          <w:rFonts w:ascii="Rockwell" w:hAnsi="Rockwell"/>
          <w:sz w:val="24"/>
          <w:szCs w:val="24"/>
        </w:rPr>
        <w:t>Veteran’s Day</w:t>
      </w:r>
      <w:r w:rsidR="00F236FE" w:rsidRPr="000C3938">
        <w:rPr>
          <w:rFonts w:ascii="Rockwell" w:hAnsi="Rockwell"/>
          <w:sz w:val="24"/>
          <w:szCs w:val="24"/>
        </w:rPr>
        <w:t>—</w:t>
      </w:r>
      <w:r w:rsidR="00B30DD6">
        <w:rPr>
          <w:rFonts w:ascii="Rockwell" w:hAnsi="Rockwell"/>
          <w:sz w:val="24"/>
          <w:szCs w:val="24"/>
        </w:rPr>
        <w:t>Mon</w:t>
      </w:r>
      <w:r w:rsidRPr="000C3938">
        <w:rPr>
          <w:rFonts w:ascii="Rockwell" w:hAnsi="Rockwell"/>
          <w:sz w:val="24"/>
          <w:szCs w:val="24"/>
        </w:rPr>
        <w:t>day</w:t>
      </w:r>
      <w:r w:rsidR="00F236FE" w:rsidRPr="000C3938">
        <w:rPr>
          <w:rFonts w:ascii="Rockwell" w:hAnsi="Rockwell"/>
          <w:sz w:val="24"/>
          <w:szCs w:val="24"/>
        </w:rPr>
        <w:t>, November 11</w:t>
      </w:r>
    </w:p>
    <w:p w:rsidR="00E85685" w:rsidRPr="000C3938" w:rsidRDefault="00E85685" w:rsidP="00E85685">
      <w:pPr>
        <w:spacing w:after="0"/>
        <w:rPr>
          <w:rFonts w:ascii="Rockwell" w:hAnsi="Rockwell"/>
          <w:sz w:val="24"/>
          <w:szCs w:val="24"/>
        </w:rPr>
      </w:pPr>
    </w:p>
    <w:p w:rsidR="00E85685" w:rsidRDefault="00F236FE" w:rsidP="00E85685">
      <w:pPr>
        <w:spacing w:after="0"/>
        <w:rPr>
          <w:rFonts w:ascii="Rockwell" w:hAnsi="Rockwell"/>
          <w:sz w:val="24"/>
          <w:szCs w:val="24"/>
        </w:rPr>
      </w:pPr>
      <w:r w:rsidRPr="000C3938">
        <w:rPr>
          <w:rFonts w:ascii="Rockwell" w:hAnsi="Rockwell"/>
          <w:sz w:val="24"/>
          <w:szCs w:val="24"/>
        </w:rPr>
        <w:t>Th</w:t>
      </w:r>
      <w:r w:rsidR="0063419D" w:rsidRPr="000C3938">
        <w:rPr>
          <w:rFonts w:ascii="Rockwell" w:hAnsi="Rockwell"/>
          <w:sz w:val="24"/>
          <w:szCs w:val="24"/>
        </w:rPr>
        <w:t>anksgiving—Thursday, November 2</w:t>
      </w:r>
      <w:r w:rsidR="00E85685">
        <w:rPr>
          <w:rFonts w:ascii="Rockwell" w:hAnsi="Rockwell"/>
          <w:sz w:val="24"/>
          <w:szCs w:val="24"/>
        </w:rPr>
        <w:t>8</w:t>
      </w:r>
    </w:p>
    <w:p w:rsidR="00F236FE" w:rsidRDefault="00B30DD6" w:rsidP="00E85685">
      <w:pPr>
        <w:spacing w:after="0"/>
        <w:ind w:firstLine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(</w:t>
      </w:r>
      <w:proofErr w:type="gramStart"/>
      <w:r>
        <w:rPr>
          <w:rFonts w:ascii="Rockwell" w:hAnsi="Rockwell"/>
          <w:sz w:val="24"/>
          <w:szCs w:val="24"/>
        </w:rPr>
        <w:t>close</w:t>
      </w:r>
      <w:proofErr w:type="gramEnd"/>
      <w:r>
        <w:rPr>
          <w:rFonts w:ascii="Rockwell" w:hAnsi="Rockwell"/>
          <w:sz w:val="24"/>
          <w:szCs w:val="24"/>
        </w:rPr>
        <w:t xml:space="preserve"> at 5</w:t>
      </w:r>
      <w:r w:rsidR="0063419D" w:rsidRPr="000C3938">
        <w:rPr>
          <w:rFonts w:ascii="Rockwell" w:hAnsi="Rockwell"/>
          <w:sz w:val="24"/>
          <w:szCs w:val="24"/>
        </w:rPr>
        <w:t xml:space="preserve"> p.m. on Wednesday, November 2</w:t>
      </w:r>
      <w:r>
        <w:rPr>
          <w:rFonts w:ascii="Rockwell" w:hAnsi="Rockwell"/>
          <w:sz w:val="24"/>
          <w:szCs w:val="24"/>
        </w:rPr>
        <w:t>7</w:t>
      </w:r>
      <w:r w:rsidR="00F236FE" w:rsidRPr="000C3938">
        <w:rPr>
          <w:rFonts w:ascii="Rockwell" w:hAnsi="Rockwell"/>
          <w:sz w:val="24"/>
          <w:szCs w:val="24"/>
        </w:rPr>
        <w:t>)</w:t>
      </w:r>
    </w:p>
    <w:p w:rsidR="00E85685" w:rsidRPr="000C3938" w:rsidRDefault="00E85685" w:rsidP="00E85685">
      <w:pPr>
        <w:spacing w:after="0"/>
        <w:ind w:firstLine="720"/>
        <w:rPr>
          <w:rFonts w:ascii="Rockwell" w:hAnsi="Rockwell"/>
          <w:sz w:val="24"/>
          <w:szCs w:val="24"/>
        </w:rPr>
      </w:pPr>
    </w:p>
    <w:p w:rsidR="00B65ABC" w:rsidRDefault="0063419D" w:rsidP="00E85685">
      <w:pPr>
        <w:spacing w:after="0"/>
        <w:rPr>
          <w:rFonts w:ascii="Rockwell" w:hAnsi="Rockwell"/>
          <w:sz w:val="24"/>
          <w:szCs w:val="24"/>
        </w:rPr>
      </w:pPr>
      <w:r w:rsidRPr="000C3938">
        <w:rPr>
          <w:rFonts w:ascii="Rockwell" w:hAnsi="Rockwell"/>
          <w:sz w:val="24"/>
          <w:szCs w:val="24"/>
        </w:rPr>
        <w:t>Christmas—</w:t>
      </w:r>
      <w:r w:rsidR="00B30DD6">
        <w:rPr>
          <w:rFonts w:ascii="Rockwell" w:hAnsi="Rockwell"/>
          <w:sz w:val="24"/>
          <w:szCs w:val="24"/>
        </w:rPr>
        <w:t>Tuesday, December 24</w:t>
      </w:r>
    </w:p>
    <w:p w:rsidR="00B65ABC" w:rsidRDefault="00B30DD6" w:rsidP="00E85685">
      <w:pPr>
        <w:spacing w:after="0"/>
        <w:ind w:firstLine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Wednes</w:t>
      </w:r>
      <w:r w:rsidR="00E65C33">
        <w:rPr>
          <w:rFonts w:ascii="Rockwell" w:hAnsi="Rockwell"/>
          <w:sz w:val="24"/>
          <w:szCs w:val="24"/>
        </w:rPr>
        <w:t>day, December 25</w:t>
      </w:r>
    </w:p>
    <w:p w:rsidR="00E85685" w:rsidRDefault="00E85685" w:rsidP="00E85685">
      <w:pPr>
        <w:spacing w:after="0"/>
        <w:ind w:firstLine="720"/>
        <w:rPr>
          <w:rFonts w:ascii="Rockwell" w:hAnsi="Rockwell"/>
          <w:sz w:val="24"/>
          <w:szCs w:val="24"/>
        </w:rPr>
      </w:pPr>
    </w:p>
    <w:p w:rsidR="00E85685" w:rsidRPr="00F6025D" w:rsidRDefault="00F236FE" w:rsidP="00E85685">
      <w:pPr>
        <w:spacing w:after="0"/>
        <w:rPr>
          <w:rFonts w:ascii="Rockwell" w:hAnsi="Rockwell"/>
          <w:i/>
          <w:sz w:val="24"/>
          <w:szCs w:val="24"/>
        </w:rPr>
      </w:pPr>
      <w:r w:rsidRPr="00F6025D">
        <w:rPr>
          <w:rFonts w:ascii="Rockwell" w:hAnsi="Rockwell"/>
          <w:i/>
          <w:sz w:val="24"/>
          <w:szCs w:val="24"/>
        </w:rPr>
        <w:t>New Year’s Day—</w:t>
      </w:r>
      <w:r w:rsidR="00B30DD6" w:rsidRPr="00F6025D">
        <w:rPr>
          <w:rFonts w:ascii="Rockwell" w:hAnsi="Rockwell"/>
          <w:i/>
          <w:sz w:val="24"/>
          <w:szCs w:val="24"/>
        </w:rPr>
        <w:t>Wednes</w:t>
      </w:r>
      <w:r w:rsidR="000F5CEE" w:rsidRPr="00F6025D">
        <w:rPr>
          <w:rFonts w:ascii="Rockwell" w:hAnsi="Rockwell"/>
          <w:i/>
          <w:sz w:val="24"/>
          <w:szCs w:val="24"/>
        </w:rPr>
        <w:t>day</w:t>
      </w:r>
      <w:r w:rsidR="00292859" w:rsidRPr="00F6025D">
        <w:rPr>
          <w:rFonts w:ascii="Rockwell" w:hAnsi="Rockwell"/>
          <w:i/>
          <w:sz w:val="24"/>
          <w:szCs w:val="24"/>
        </w:rPr>
        <w:t>, January 1, 2024</w:t>
      </w:r>
    </w:p>
    <w:p w:rsidR="00F236FE" w:rsidRPr="000C3938" w:rsidRDefault="00B30DD6" w:rsidP="00E85685">
      <w:pPr>
        <w:spacing w:after="0"/>
        <w:ind w:firstLine="72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(</w:t>
      </w:r>
      <w:proofErr w:type="gramStart"/>
      <w:r>
        <w:rPr>
          <w:rFonts w:ascii="Rockwell" w:hAnsi="Rockwell"/>
          <w:sz w:val="24"/>
          <w:szCs w:val="24"/>
        </w:rPr>
        <w:t>close</w:t>
      </w:r>
      <w:proofErr w:type="gramEnd"/>
      <w:r>
        <w:rPr>
          <w:rFonts w:ascii="Rockwell" w:hAnsi="Rockwell"/>
          <w:sz w:val="24"/>
          <w:szCs w:val="24"/>
        </w:rPr>
        <w:t xml:space="preserve"> at 5 p.m. on Tuesday, December 31)</w:t>
      </w:r>
    </w:p>
    <w:sectPr w:rsidR="00F236FE" w:rsidRPr="000C3938" w:rsidSect="00F6025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85"/>
    <w:rsid w:val="000734BC"/>
    <w:rsid w:val="000A3349"/>
    <w:rsid w:val="000C3938"/>
    <w:rsid w:val="000F5CEE"/>
    <w:rsid w:val="00190803"/>
    <w:rsid w:val="00292859"/>
    <w:rsid w:val="003242FC"/>
    <w:rsid w:val="003531D9"/>
    <w:rsid w:val="00377442"/>
    <w:rsid w:val="004840BB"/>
    <w:rsid w:val="00546BB1"/>
    <w:rsid w:val="0062799A"/>
    <w:rsid w:val="0063419D"/>
    <w:rsid w:val="007C4D32"/>
    <w:rsid w:val="0084232A"/>
    <w:rsid w:val="00937A94"/>
    <w:rsid w:val="00A31285"/>
    <w:rsid w:val="00AB0CF7"/>
    <w:rsid w:val="00B30DD6"/>
    <w:rsid w:val="00B65ABC"/>
    <w:rsid w:val="00C36410"/>
    <w:rsid w:val="00D824AB"/>
    <w:rsid w:val="00E65C33"/>
    <w:rsid w:val="00E85685"/>
    <w:rsid w:val="00EF6C40"/>
    <w:rsid w:val="00F236FE"/>
    <w:rsid w:val="00F6025D"/>
    <w:rsid w:val="00F9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40C0"/>
  <w15:chartTrackingRefBased/>
  <w15:docId w15:val="{DCB007FD-F37E-4F85-8EEE-580615FE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&amp; Ross County Public Library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9</cp:revision>
  <cp:lastPrinted>2019-11-05T15:20:00Z</cp:lastPrinted>
  <dcterms:created xsi:type="dcterms:W3CDTF">2023-12-20T13:54:00Z</dcterms:created>
  <dcterms:modified xsi:type="dcterms:W3CDTF">2023-12-20T15:18:00Z</dcterms:modified>
</cp:coreProperties>
</file>